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B6B8B" w14:textId="1D821D49" w:rsidR="00036BFE" w:rsidRDefault="00036BFE" w:rsidP="00C26CDE">
      <w:pPr>
        <w:spacing w:after="0" w:line="240" w:lineRule="auto"/>
        <w:jc w:val="center"/>
        <w:rPr>
          <w:rFonts w:ascii="Arial" w:eastAsia="Times New Roman" w:hAnsi="Arial" w:cs="Arial"/>
          <w:b/>
          <w:bCs/>
          <w:color w:val="3EAF49"/>
          <w:sz w:val="32"/>
          <w:szCs w:val="32"/>
        </w:rPr>
      </w:pPr>
      <w:r>
        <w:rPr>
          <w:noProof/>
        </w:rPr>
        <w:drawing>
          <wp:inline distT="0" distB="0" distL="0" distR="0" wp14:anchorId="4377B349" wp14:editId="36441D1E">
            <wp:extent cx="5943600" cy="941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41705"/>
                    </a:xfrm>
                    <a:prstGeom prst="rect">
                      <a:avLst/>
                    </a:prstGeom>
                    <a:noFill/>
                    <a:ln>
                      <a:noFill/>
                    </a:ln>
                  </pic:spPr>
                </pic:pic>
              </a:graphicData>
            </a:graphic>
          </wp:inline>
        </w:drawing>
      </w:r>
    </w:p>
    <w:p w14:paraId="0CD6F0E9" w14:textId="77777777" w:rsidR="00036BFE" w:rsidRDefault="00036BFE" w:rsidP="00C26CDE">
      <w:pPr>
        <w:spacing w:after="0" w:line="240" w:lineRule="auto"/>
        <w:jc w:val="center"/>
        <w:rPr>
          <w:rFonts w:ascii="Arial" w:eastAsia="Times New Roman" w:hAnsi="Arial" w:cs="Arial"/>
          <w:b/>
          <w:bCs/>
          <w:color w:val="3EAF49"/>
          <w:sz w:val="32"/>
          <w:szCs w:val="32"/>
        </w:rPr>
      </w:pPr>
    </w:p>
    <w:p w14:paraId="3350D6FD" w14:textId="6E1DEB40" w:rsidR="00C26CDE" w:rsidRPr="00C26CDE" w:rsidRDefault="00C26CDE" w:rsidP="00C26CDE">
      <w:pPr>
        <w:spacing w:after="0" w:line="240" w:lineRule="auto"/>
        <w:jc w:val="center"/>
        <w:rPr>
          <w:rFonts w:ascii="Arial" w:eastAsia="Times New Roman" w:hAnsi="Arial" w:cs="Arial"/>
          <w:b/>
          <w:bCs/>
          <w:color w:val="3EAF49"/>
          <w:sz w:val="28"/>
          <w:szCs w:val="28"/>
        </w:rPr>
      </w:pPr>
      <w:r w:rsidRPr="00C26CDE">
        <w:rPr>
          <w:rFonts w:ascii="Arial" w:eastAsia="Times New Roman" w:hAnsi="Arial" w:cs="Arial"/>
          <w:b/>
          <w:bCs/>
          <w:color w:val="3EAF49"/>
          <w:sz w:val="32"/>
          <w:szCs w:val="32"/>
        </w:rPr>
        <w:t>COVID-19 Accessibility &amp; Disability Inclusion Resources</w:t>
      </w:r>
    </w:p>
    <w:p w14:paraId="3F546D98" w14:textId="77777777" w:rsidR="00C26CDE" w:rsidRPr="00C26CDE" w:rsidRDefault="00C26CDE" w:rsidP="00C26CDE">
      <w:pPr>
        <w:spacing w:after="0" w:line="240" w:lineRule="auto"/>
        <w:jc w:val="center"/>
        <w:rPr>
          <w:rFonts w:ascii="Arial" w:eastAsia="Times New Roman" w:hAnsi="Arial" w:cs="Arial"/>
          <w:b/>
          <w:bCs/>
          <w:color w:val="3EAF49"/>
          <w:sz w:val="28"/>
          <w:szCs w:val="28"/>
        </w:rPr>
      </w:pPr>
    </w:p>
    <w:p w14:paraId="24FD3736" w14:textId="2AD6874B" w:rsidR="00C26CDE" w:rsidRPr="00C26CDE" w:rsidRDefault="00C26CDE" w:rsidP="00C26CDE">
      <w:pPr>
        <w:spacing w:after="0" w:line="240" w:lineRule="auto"/>
        <w:rPr>
          <w:rFonts w:ascii="Arial" w:eastAsia="Times New Roman" w:hAnsi="Arial" w:cs="Arial"/>
          <w:color w:val="454545"/>
        </w:rPr>
      </w:pPr>
      <w:r w:rsidRPr="00C26CDE">
        <w:rPr>
          <w:rFonts w:ascii="Arial" w:eastAsia="Times New Roman" w:hAnsi="Arial" w:cs="Arial"/>
          <w:color w:val="454545"/>
        </w:rPr>
        <w:t xml:space="preserve">With offices closing and the shift to a remote workforce, many companies are experiencing new challenges in supporting their teams, especially those workers with disabilities. Online work platforms create new opportunities for flexibility but also can be isolating to individuals accustomed to working in teams. As our partners work to support and respond to the needs of their workforce, we have compiled a list of useful </w:t>
      </w:r>
      <w:r w:rsidR="0053621C">
        <w:rPr>
          <w:rFonts w:ascii="Arial" w:eastAsia="Times New Roman" w:hAnsi="Arial" w:cs="Arial"/>
          <w:color w:val="454545"/>
        </w:rPr>
        <w:t xml:space="preserve">COVID-19 </w:t>
      </w:r>
      <w:r w:rsidRPr="00C26CDE">
        <w:rPr>
          <w:rFonts w:ascii="Arial" w:eastAsia="Times New Roman" w:hAnsi="Arial" w:cs="Arial"/>
          <w:color w:val="454545"/>
        </w:rPr>
        <w:t>resources</w:t>
      </w:r>
      <w:r w:rsidR="006D786B">
        <w:rPr>
          <w:rFonts w:ascii="Arial" w:eastAsia="Times New Roman" w:hAnsi="Arial" w:cs="Arial"/>
          <w:color w:val="454545"/>
        </w:rPr>
        <w:t xml:space="preserve">, including information </w:t>
      </w:r>
      <w:r w:rsidRPr="00C26CDE">
        <w:rPr>
          <w:rFonts w:ascii="Arial" w:eastAsia="Times New Roman" w:hAnsi="Arial" w:cs="Arial"/>
          <w:color w:val="454545"/>
        </w:rPr>
        <w:t>on accessibility</w:t>
      </w:r>
      <w:r w:rsidR="006D786B">
        <w:rPr>
          <w:rFonts w:ascii="Arial" w:eastAsia="Times New Roman" w:hAnsi="Arial" w:cs="Arial"/>
          <w:color w:val="454545"/>
        </w:rPr>
        <w:t xml:space="preserve">, supporting mental health </w:t>
      </w:r>
      <w:r w:rsidRPr="00C26CDE">
        <w:rPr>
          <w:rFonts w:ascii="Arial" w:eastAsia="Times New Roman" w:hAnsi="Arial" w:cs="Arial"/>
          <w:color w:val="454545"/>
        </w:rPr>
        <w:t>and disability inclusion. </w:t>
      </w:r>
    </w:p>
    <w:p w14:paraId="4D36B9EC" w14:textId="1871CA86" w:rsidR="0056232A" w:rsidRDefault="0056232A"/>
    <w:p w14:paraId="5B76D8EE" w14:textId="4FCA69B6" w:rsidR="00836AEB" w:rsidRDefault="00036BFE" w:rsidP="00036BFE">
      <w:pPr>
        <w:spacing w:after="0" w:line="240" w:lineRule="auto"/>
        <w:rPr>
          <w:rFonts w:ascii="Arial" w:eastAsia="Times New Roman" w:hAnsi="Arial" w:cs="Arial"/>
          <w:b/>
          <w:bCs/>
          <w:color w:val="3EAF49"/>
          <w:sz w:val="24"/>
          <w:szCs w:val="24"/>
        </w:rPr>
      </w:pPr>
      <w:r w:rsidRPr="00036BFE">
        <w:rPr>
          <w:rFonts w:ascii="Arial" w:eastAsia="Times New Roman" w:hAnsi="Arial" w:cs="Arial"/>
          <w:b/>
          <w:bCs/>
          <w:color w:val="3EAF49"/>
          <w:sz w:val="24"/>
          <w:szCs w:val="24"/>
        </w:rPr>
        <w:t>General Information for Business &amp; Workers with Disabilities:</w:t>
      </w:r>
    </w:p>
    <w:p w14:paraId="23463F1D" w14:textId="77777777" w:rsidR="00036BFE" w:rsidRPr="00036BFE" w:rsidRDefault="00036BFE" w:rsidP="00036BFE">
      <w:pPr>
        <w:spacing w:after="0" w:line="240" w:lineRule="auto"/>
        <w:rPr>
          <w:rFonts w:ascii="Arial" w:hAnsi="Arial" w:cs="Arial"/>
          <w:b/>
          <w:bCs/>
          <w:color w:val="00B050"/>
          <w:sz w:val="18"/>
          <w:szCs w:val="18"/>
        </w:rPr>
      </w:pPr>
    </w:p>
    <w:p w14:paraId="382783EF" w14:textId="270AC4E2" w:rsidR="00444946" w:rsidRPr="00444946" w:rsidRDefault="003E3A17" w:rsidP="00955C2D">
      <w:pPr>
        <w:pStyle w:val="ListParagraph"/>
        <w:numPr>
          <w:ilvl w:val="0"/>
          <w:numId w:val="1"/>
        </w:numPr>
        <w:rPr>
          <w:rFonts w:ascii="Arial" w:hAnsi="Arial" w:cs="Arial"/>
        </w:rPr>
      </w:pPr>
      <w:hyperlink r:id="rId6" w:history="1">
        <w:r w:rsidR="00444946" w:rsidRPr="00444946">
          <w:rPr>
            <w:rStyle w:val="Hyperlink"/>
            <w:rFonts w:ascii="Arial" w:hAnsi="Arial" w:cs="Arial"/>
          </w:rPr>
          <w:t>The ADA at Work, Considerations for COVID-19</w:t>
        </w:r>
      </w:hyperlink>
      <w:r w:rsidR="00444946">
        <w:rPr>
          <w:rFonts w:ascii="Arial" w:hAnsi="Arial" w:cs="Arial"/>
        </w:rPr>
        <w:t xml:space="preserve"> – Employer Assistance and Resource Network on Disability Inclusion (EARN)</w:t>
      </w:r>
    </w:p>
    <w:p w14:paraId="7C49353D" w14:textId="64CB7F9A" w:rsidR="00955C2D" w:rsidRDefault="003E3A17" w:rsidP="00955C2D">
      <w:pPr>
        <w:pStyle w:val="ListParagraph"/>
        <w:numPr>
          <w:ilvl w:val="0"/>
          <w:numId w:val="1"/>
        </w:numPr>
        <w:rPr>
          <w:rFonts w:ascii="Arial" w:hAnsi="Arial" w:cs="Arial"/>
        </w:rPr>
      </w:pPr>
      <w:hyperlink r:id="rId7" w:history="1">
        <w:r w:rsidR="00955C2D" w:rsidRPr="0053621C">
          <w:rPr>
            <w:rStyle w:val="Hyperlink"/>
            <w:rFonts w:ascii="Arial" w:hAnsi="Arial" w:cs="Arial"/>
          </w:rPr>
          <w:t>The ADA, The Rehabilitation Act &amp; COVID-19</w:t>
        </w:r>
      </w:hyperlink>
      <w:r w:rsidR="00955C2D" w:rsidRPr="0053621C">
        <w:rPr>
          <w:rFonts w:ascii="Arial" w:hAnsi="Arial" w:cs="Arial"/>
        </w:rPr>
        <w:t xml:space="preserve"> – E</w:t>
      </w:r>
      <w:r w:rsidR="006D786B">
        <w:rPr>
          <w:rFonts w:ascii="Arial" w:hAnsi="Arial" w:cs="Arial"/>
        </w:rPr>
        <w:t xml:space="preserve">qual </w:t>
      </w:r>
      <w:r w:rsidR="00955C2D" w:rsidRPr="0053621C">
        <w:rPr>
          <w:rFonts w:ascii="Arial" w:hAnsi="Arial" w:cs="Arial"/>
        </w:rPr>
        <w:t>E</w:t>
      </w:r>
      <w:r w:rsidR="006D786B">
        <w:rPr>
          <w:rFonts w:ascii="Arial" w:hAnsi="Arial" w:cs="Arial"/>
        </w:rPr>
        <w:t xml:space="preserve">mployment </w:t>
      </w:r>
      <w:r w:rsidR="00955C2D" w:rsidRPr="0053621C">
        <w:rPr>
          <w:rFonts w:ascii="Arial" w:hAnsi="Arial" w:cs="Arial"/>
        </w:rPr>
        <w:t>O</w:t>
      </w:r>
      <w:r w:rsidR="006D786B">
        <w:rPr>
          <w:rFonts w:ascii="Arial" w:hAnsi="Arial" w:cs="Arial"/>
        </w:rPr>
        <w:t xml:space="preserve">pportunity </w:t>
      </w:r>
      <w:r w:rsidR="00955C2D" w:rsidRPr="0053621C">
        <w:rPr>
          <w:rFonts w:ascii="Arial" w:hAnsi="Arial" w:cs="Arial"/>
        </w:rPr>
        <w:t>C</w:t>
      </w:r>
      <w:r w:rsidR="006D786B">
        <w:rPr>
          <w:rFonts w:ascii="Arial" w:hAnsi="Arial" w:cs="Arial"/>
        </w:rPr>
        <w:t>ommission (EEOC)</w:t>
      </w:r>
      <w:r w:rsidR="00955C2D" w:rsidRPr="0053621C">
        <w:rPr>
          <w:rFonts w:ascii="Arial" w:hAnsi="Arial" w:cs="Arial"/>
        </w:rPr>
        <w:t xml:space="preserve"> Fact Sheet </w:t>
      </w:r>
    </w:p>
    <w:p w14:paraId="6DEB15BA" w14:textId="7D9BA476" w:rsidR="00A71476" w:rsidRPr="0053621C" w:rsidRDefault="003E3A17" w:rsidP="00955C2D">
      <w:pPr>
        <w:pStyle w:val="ListParagraph"/>
        <w:numPr>
          <w:ilvl w:val="0"/>
          <w:numId w:val="1"/>
        </w:numPr>
        <w:rPr>
          <w:rFonts w:ascii="Arial" w:hAnsi="Arial" w:cs="Arial"/>
        </w:rPr>
      </w:pPr>
      <w:hyperlink r:id="rId8" w:history="1">
        <w:r w:rsidR="00A71476" w:rsidRPr="00A71476">
          <w:rPr>
            <w:rStyle w:val="Hyperlink"/>
            <w:rFonts w:ascii="Arial" w:hAnsi="Arial" w:cs="Arial"/>
          </w:rPr>
          <w:t>Chicago Small Business Resiliency Fund</w:t>
        </w:r>
      </w:hyperlink>
      <w:r w:rsidR="00A71476">
        <w:rPr>
          <w:rFonts w:ascii="Arial" w:hAnsi="Arial" w:cs="Arial"/>
        </w:rPr>
        <w:t xml:space="preserve"> – City of Chicago</w:t>
      </w:r>
    </w:p>
    <w:p w14:paraId="6A124196" w14:textId="6CABC03F" w:rsidR="00514279" w:rsidRPr="0053621C" w:rsidRDefault="003E3A17" w:rsidP="00836AEB">
      <w:pPr>
        <w:pStyle w:val="ListParagraph"/>
        <w:numPr>
          <w:ilvl w:val="0"/>
          <w:numId w:val="1"/>
        </w:numPr>
        <w:rPr>
          <w:rFonts w:ascii="Arial" w:hAnsi="Arial" w:cs="Arial"/>
        </w:rPr>
      </w:pPr>
      <w:hyperlink r:id="rId9" w:history="1">
        <w:r w:rsidR="00514279" w:rsidRPr="0053621C">
          <w:rPr>
            <w:rStyle w:val="Hyperlink"/>
            <w:rFonts w:ascii="Arial" w:hAnsi="Arial" w:cs="Arial"/>
          </w:rPr>
          <w:t>City of Chicago COVID-19 Response Center</w:t>
        </w:r>
      </w:hyperlink>
      <w:r w:rsidR="00514279" w:rsidRPr="0053621C">
        <w:rPr>
          <w:rFonts w:ascii="Arial" w:hAnsi="Arial" w:cs="Arial"/>
        </w:rPr>
        <w:t xml:space="preserve"> – City of Chicago </w:t>
      </w:r>
    </w:p>
    <w:p w14:paraId="13FB197D" w14:textId="437C2BB4" w:rsidR="00514279" w:rsidRPr="0053621C" w:rsidRDefault="003E3A17" w:rsidP="00836AEB">
      <w:pPr>
        <w:pStyle w:val="ListParagraph"/>
        <w:numPr>
          <w:ilvl w:val="0"/>
          <w:numId w:val="1"/>
        </w:numPr>
        <w:rPr>
          <w:rFonts w:ascii="Arial" w:hAnsi="Arial" w:cs="Arial"/>
        </w:rPr>
      </w:pPr>
      <w:hyperlink r:id="rId10" w:history="1">
        <w:r w:rsidR="00514279" w:rsidRPr="0053621C">
          <w:rPr>
            <w:rStyle w:val="Hyperlink"/>
            <w:rFonts w:ascii="Arial" w:hAnsi="Arial" w:cs="Arial"/>
          </w:rPr>
          <w:t>Coronavirus Disease (COVID-19) Pandemic Updates</w:t>
        </w:r>
      </w:hyperlink>
      <w:r w:rsidR="00514279" w:rsidRPr="0053621C">
        <w:rPr>
          <w:rFonts w:ascii="Arial" w:hAnsi="Arial" w:cs="Arial"/>
        </w:rPr>
        <w:t xml:space="preserve"> – World Health Organization (WHO)</w:t>
      </w:r>
    </w:p>
    <w:p w14:paraId="1D091A9D" w14:textId="6B670C0F" w:rsidR="00B12099" w:rsidRPr="00B12099" w:rsidRDefault="003E3A17" w:rsidP="00291A24">
      <w:pPr>
        <w:pStyle w:val="ListParagraph"/>
        <w:numPr>
          <w:ilvl w:val="0"/>
          <w:numId w:val="1"/>
        </w:numPr>
        <w:rPr>
          <w:rFonts w:ascii="Arial" w:hAnsi="Arial" w:cs="Arial"/>
        </w:rPr>
      </w:pPr>
      <w:hyperlink r:id="rId11" w:history="1">
        <w:r w:rsidR="00B12099" w:rsidRPr="00B12099">
          <w:rPr>
            <w:rStyle w:val="Hyperlink"/>
            <w:rFonts w:ascii="Arial" w:hAnsi="Arial" w:cs="Arial"/>
          </w:rPr>
          <w:t>COVID-19 Ask the EEOC: addressing questions on the pandemic and anti-discrimination laws</w:t>
        </w:r>
      </w:hyperlink>
      <w:r w:rsidR="00B12099">
        <w:rPr>
          <w:rFonts w:ascii="Arial" w:hAnsi="Arial" w:cs="Arial"/>
        </w:rPr>
        <w:t xml:space="preserve"> – EEOC Webinar</w:t>
      </w:r>
    </w:p>
    <w:p w14:paraId="0E4242C8" w14:textId="0435BFBB" w:rsidR="006E46A1" w:rsidRPr="006E46A1" w:rsidRDefault="003E3A17" w:rsidP="00291A24">
      <w:pPr>
        <w:pStyle w:val="ListParagraph"/>
        <w:numPr>
          <w:ilvl w:val="0"/>
          <w:numId w:val="1"/>
        </w:numPr>
        <w:rPr>
          <w:rFonts w:ascii="Arial" w:hAnsi="Arial" w:cs="Arial"/>
        </w:rPr>
      </w:pPr>
      <w:hyperlink r:id="rId12" w:history="1">
        <w:r w:rsidR="006E46A1" w:rsidRPr="006E46A1">
          <w:rPr>
            <w:rStyle w:val="Hyperlink"/>
            <w:rFonts w:ascii="Arial" w:hAnsi="Arial" w:cs="Arial"/>
          </w:rPr>
          <w:t>COVID-19 in the Workplace</w:t>
        </w:r>
      </w:hyperlink>
      <w:r w:rsidR="006E46A1">
        <w:rPr>
          <w:rFonts w:ascii="Arial" w:hAnsi="Arial" w:cs="Arial"/>
        </w:rPr>
        <w:t xml:space="preserve"> – Equip for Equality</w:t>
      </w:r>
    </w:p>
    <w:p w14:paraId="01E74EDB" w14:textId="2772C9FF" w:rsidR="003E3A17" w:rsidRPr="003E3A17" w:rsidRDefault="003E3A17" w:rsidP="00291A24">
      <w:pPr>
        <w:pStyle w:val="ListParagraph"/>
        <w:numPr>
          <w:ilvl w:val="0"/>
          <w:numId w:val="1"/>
        </w:numPr>
        <w:rPr>
          <w:rFonts w:ascii="Arial" w:hAnsi="Arial" w:cs="Arial"/>
        </w:rPr>
      </w:pPr>
      <w:hyperlink r:id="rId13" w:history="1">
        <w:r w:rsidRPr="003E3A17">
          <w:rPr>
            <w:rStyle w:val="Hyperlink"/>
            <w:rFonts w:ascii="Arial" w:hAnsi="Arial" w:cs="Arial"/>
          </w:rPr>
          <w:t>COVID-19 Resources for the Disability Community</w:t>
        </w:r>
      </w:hyperlink>
      <w:bookmarkStart w:id="0" w:name="_GoBack"/>
      <w:bookmarkEnd w:id="0"/>
      <w:r>
        <w:rPr>
          <w:rFonts w:ascii="Arial" w:hAnsi="Arial" w:cs="Arial"/>
        </w:rPr>
        <w:t xml:space="preserve"> – Access Living</w:t>
      </w:r>
    </w:p>
    <w:p w14:paraId="3259A54F" w14:textId="45B9BF29" w:rsidR="00B12099" w:rsidRPr="00B12099" w:rsidRDefault="003E3A17" w:rsidP="00291A24">
      <w:pPr>
        <w:pStyle w:val="ListParagraph"/>
        <w:numPr>
          <w:ilvl w:val="0"/>
          <w:numId w:val="1"/>
        </w:numPr>
        <w:rPr>
          <w:rFonts w:ascii="Arial" w:hAnsi="Arial" w:cs="Arial"/>
        </w:rPr>
      </w:pPr>
      <w:hyperlink r:id="rId14" w:history="1">
        <w:r w:rsidR="00B12099" w:rsidRPr="00B12099">
          <w:rPr>
            <w:rStyle w:val="Hyperlink"/>
            <w:rFonts w:ascii="Arial" w:hAnsi="Arial" w:cs="Arial"/>
          </w:rPr>
          <w:t>COVID-19 Response Series</w:t>
        </w:r>
      </w:hyperlink>
      <w:r w:rsidR="00B12099">
        <w:rPr>
          <w:rFonts w:ascii="Arial" w:hAnsi="Arial" w:cs="Arial"/>
        </w:rPr>
        <w:t xml:space="preserve"> – </w:t>
      </w:r>
      <w:proofErr w:type="spellStart"/>
      <w:r w:rsidR="00B12099">
        <w:rPr>
          <w:rFonts w:ascii="Arial" w:hAnsi="Arial" w:cs="Arial"/>
        </w:rPr>
        <w:t>Disability:IN</w:t>
      </w:r>
      <w:proofErr w:type="spellEnd"/>
    </w:p>
    <w:p w14:paraId="5C56205C" w14:textId="508C5304" w:rsidR="00291A24" w:rsidRPr="0053621C" w:rsidRDefault="003E3A17" w:rsidP="00291A24">
      <w:pPr>
        <w:pStyle w:val="ListParagraph"/>
        <w:numPr>
          <w:ilvl w:val="0"/>
          <w:numId w:val="1"/>
        </w:numPr>
        <w:rPr>
          <w:rFonts w:ascii="Arial" w:hAnsi="Arial" w:cs="Arial"/>
        </w:rPr>
      </w:pPr>
      <w:hyperlink r:id="rId15" w:history="1">
        <w:r w:rsidR="00291A24" w:rsidRPr="0053621C">
          <w:rPr>
            <w:rStyle w:val="Hyperlink"/>
            <w:rFonts w:ascii="Arial" w:hAnsi="Arial" w:cs="Arial"/>
          </w:rPr>
          <w:t>How to prepare and take action for COVID-19</w:t>
        </w:r>
      </w:hyperlink>
      <w:r w:rsidR="00291A24" w:rsidRPr="0053621C">
        <w:rPr>
          <w:rFonts w:ascii="Arial" w:hAnsi="Arial" w:cs="Arial"/>
        </w:rPr>
        <w:t xml:space="preserve"> – C</w:t>
      </w:r>
      <w:r w:rsidR="006D786B">
        <w:rPr>
          <w:rFonts w:ascii="Arial" w:hAnsi="Arial" w:cs="Arial"/>
        </w:rPr>
        <w:t xml:space="preserve">enters for </w:t>
      </w:r>
      <w:r w:rsidR="00291A24" w:rsidRPr="0053621C">
        <w:rPr>
          <w:rFonts w:ascii="Arial" w:hAnsi="Arial" w:cs="Arial"/>
        </w:rPr>
        <w:t>D</w:t>
      </w:r>
      <w:r w:rsidR="006D786B">
        <w:rPr>
          <w:rFonts w:ascii="Arial" w:hAnsi="Arial" w:cs="Arial"/>
        </w:rPr>
        <w:t xml:space="preserve">isease </w:t>
      </w:r>
      <w:r w:rsidR="00291A24" w:rsidRPr="0053621C">
        <w:rPr>
          <w:rFonts w:ascii="Arial" w:hAnsi="Arial" w:cs="Arial"/>
        </w:rPr>
        <w:t>C</w:t>
      </w:r>
      <w:r w:rsidR="006D786B">
        <w:rPr>
          <w:rFonts w:ascii="Arial" w:hAnsi="Arial" w:cs="Arial"/>
        </w:rPr>
        <w:t>ontrol and Prevention (CDC)</w:t>
      </w:r>
      <w:r w:rsidR="00291A24" w:rsidRPr="0053621C">
        <w:rPr>
          <w:rFonts w:ascii="Arial" w:hAnsi="Arial" w:cs="Arial"/>
        </w:rPr>
        <w:t xml:space="preserve"> Guidelines  </w:t>
      </w:r>
    </w:p>
    <w:p w14:paraId="55F6C553" w14:textId="77777777" w:rsidR="00291A24" w:rsidRPr="0053621C" w:rsidRDefault="003E3A17" w:rsidP="00291A24">
      <w:pPr>
        <w:pStyle w:val="ListParagraph"/>
        <w:numPr>
          <w:ilvl w:val="0"/>
          <w:numId w:val="1"/>
        </w:numPr>
        <w:rPr>
          <w:rFonts w:ascii="Arial" w:hAnsi="Arial" w:cs="Arial"/>
        </w:rPr>
      </w:pPr>
      <w:hyperlink r:id="rId16" w:history="1">
        <w:r w:rsidR="00291A24" w:rsidRPr="0053621C">
          <w:rPr>
            <w:rStyle w:val="Hyperlink"/>
            <w:rFonts w:ascii="Arial" w:hAnsi="Arial" w:cs="Arial"/>
          </w:rPr>
          <w:t>Pandemic Preparedness in the Workplace &amp; the ADA</w:t>
        </w:r>
      </w:hyperlink>
      <w:r w:rsidR="00291A24" w:rsidRPr="0053621C">
        <w:rPr>
          <w:rFonts w:ascii="Arial" w:hAnsi="Arial" w:cs="Arial"/>
        </w:rPr>
        <w:t xml:space="preserve"> – EEOC Fact Sheet</w:t>
      </w:r>
    </w:p>
    <w:p w14:paraId="5EF59ED6" w14:textId="2B3B53CA" w:rsidR="00291A24" w:rsidRPr="0053621C" w:rsidRDefault="003E3A17" w:rsidP="00836AEB">
      <w:pPr>
        <w:pStyle w:val="ListParagraph"/>
        <w:numPr>
          <w:ilvl w:val="0"/>
          <w:numId w:val="1"/>
        </w:numPr>
        <w:rPr>
          <w:rFonts w:ascii="Arial" w:hAnsi="Arial" w:cs="Arial"/>
        </w:rPr>
      </w:pPr>
      <w:hyperlink r:id="rId17" w:history="1">
        <w:r w:rsidR="00291A24" w:rsidRPr="0053621C">
          <w:rPr>
            <w:rStyle w:val="Hyperlink"/>
            <w:rFonts w:ascii="Arial" w:hAnsi="Arial" w:cs="Arial"/>
          </w:rPr>
          <w:t>Social Stigma Associated with the Coronavirus</w:t>
        </w:r>
      </w:hyperlink>
      <w:r w:rsidR="00291A24" w:rsidRPr="0053621C">
        <w:rPr>
          <w:rFonts w:ascii="Arial" w:hAnsi="Arial" w:cs="Arial"/>
        </w:rPr>
        <w:t xml:space="preserve"> – World Health Organization (WHO) </w:t>
      </w:r>
    </w:p>
    <w:p w14:paraId="0DA56D96" w14:textId="3049D4D8" w:rsidR="00514279" w:rsidRDefault="003E3A17" w:rsidP="00836AEB">
      <w:pPr>
        <w:pStyle w:val="ListParagraph"/>
        <w:numPr>
          <w:ilvl w:val="0"/>
          <w:numId w:val="1"/>
        </w:numPr>
        <w:rPr>
          <w:rFonts w:ascii="Arial" w:hAnsi="Arial" w:cs="Arial"/>
        </w:rPr>
      </w:pPr>
      <w:hyperlink r:id="rId18" w:history="1">
        <w:r w:rsidR="00514279" w:rsidRPr="0053621C">
          <w:rPr>
            <w:rStyle w:val="Hyperlink"/>
            <w:rFonts w:ascii="Arial" w:hAnsi="Arial" w:cs="Arial"/>
          </w:rPr>
          <w:t>Tips for Social Distancing, Quarantine, and Isolation During an Infectious Disease Outbreak</w:t>
        </w:r>
      </w:hyperlink>
      <w:r w:rsidR="00514279" w:rsidRPr="0053621C">
        <w:rPr>
          <w:rFonts w:ascii="Arial" w:hAnsi="Arial" w:cs="Arial"/>
        </w:rPr>
        <w:t xml:space="preserve"> – Substance Abuse and Mental Health Services Administration (SAMHSA)</w:t>
      </w:r>
    </w:p>
    <w:p w14:paraId="60733DC9" w14:textId="5B3B2D56" w:rsidR="00836AEB" w:rsidRDefault="00036BFE" w:rsidP="00036BFE">
      <w:pPr>
        <w:spacing w:after="0" w:line="240" w:lineRule="auto"/>
        <w:rPr>
          <w:rFonts w:ascii="Arial" w:eastAsia="Times New Roman" w:hAnsi="Arial" w:cs="Arial"/>
          <w:b/>
          <w:bCs/>
          <w:color w:val="3EAF49"/>
          <w:sz w:val="24"/>
          <w:szCs w:val="24"/>
        </w:rPr>
      </w:pPr>
      <w:r>
        <w:rPr>
          <w:rFonts w:ascii="Arial" w:eastAsia="Times New Roman" w:hAnsi="Arial" w:cs="Arial"/>
          <w:b/>
          <w:bCs/>
          <w:color w:val="3EAF49"/>
          <w:sz w:val="24"/>
          <w:szCs w:val="24"/>
        </w:rPr>
        <w:t>Accessibility Resources:</w:t>
      </w:r>
    </w:p>
    <w:p w14:paraId="084735A1" w14:textId="77777777" w:rsidR="00036BFE" w:rsidRPr="0053621C" w:rsidRDefault="00036BFE" w:rsidP="00036BFE">
      <w:pPr>
        <w:spacing w:after="0" w:line="240" w:lineRule="auto"/>
        <w:rPr>
          <w:rFonts w:ascii="Arial" w:hAnsi="Arial" w:cs="Arial"/>
        </w:rPr>
      </w:pPr>
    </w:p>
    <w:p w14:paraId="52C534D1" w14:textId="25932C47" w:rsidR="00BF14E6" w:rsidRDefault="003E3A17" w:rsidP="00514279">
      <w:pPr>
        <w:pStyle w:val="ListParagraph"/>
        <w:numPr>
          <w:ilvl w:val="0"/>
          <w:numId w:val="5"/>
        </w:numPr>
        <w:rPr>
          <w:rFonts w:ascii="Arial" w:hAnsi="Arial" w:cs="Arial"/>
        </w:rPr>
      </w:pPr>
      <w:hyperlink r:id="rId19" w:history="1">
        <w:r w:rsidR="00BF14E6" w:rsidRPr="00BF14E6">
          <w:rPr>
            <w:rStyle w:val="Hyperlink"/>
            <w:rFonts w:ascii="Arial" w:hAnsi="Arial" w:cs="Arial"/>
          </w:rPr>
          <w:t>Accessible Technology Procurement Toolkit</w:t>
        </w:r>
      </w:hyperlink>
      <w:r w:rsidR="00BF14E6">
        <w:rPr>
          <w:rFonts w:ascii="Arial" w:hAnsi="Arial" w:cs="Arial"/>
        </w:rPr>
        <w:t xml:space="preserve"> – </w:t>
      </w:r>
      <w:proofErr w:type="spellStart"/>
      <w:r w:rsidR="00BF14E6">
        <w:rPr>
          <w:rFonts w:ascii="Arial" w:hAnsi="Arial" w:cs="Arial"/>
        </w:rPr>
        <w:t>Disability:IN</w:t>
      </w:r>
      <w:proofErr w:type="spellEnd"/>
      <w:r w:rsidR="00BF14E6">
        <w:rPr>
          <w:rFonts w:ascii="Arial" w:hAnsi="Arial" w:cs="Arial"/>
        </w:rPr>
        <w:t xml:space="preserve"> </w:t>
      </w:r>
    </w:p>
    <w:p w14:paraId="6AC97315" w14:textId="77777777" w:rsidR="00BF14E6" w:rsidRPr="0053621C" w:rsidRDefault="003E3A17" w:rsidP="00BF14E6">
      <w:pPr>
        <w:pStyle w:val="ListParagraph"/>
        <w:numPr>
          <w:ilvl w:val="0"/>
          <w:numId w:val="5"/>
        </w:numPr>
        <w:rPr>
          <w:rFonts w:ascii="Arial" w:hAnsi="Arial" w:cs="Arial"/>
        </w:rPr>
      </w:pPr>
      <w:hyperlink r:id="rId20" w:history="1">
        <w:r w:rsidR="00BF14E6" w:rsidRPr="0053621C">
          <w:rPr>
            <w:rStyle w:val="Hyperlink"/>
            <w:rFonts w:ascii="Arial" w:hAnsi="Arial" w:cs="Arial"/>
          </w:rPr>
          <w:t>Accessibility Strategies for Deaf &amp; Hard of Hearing People in Remote Meetings</w:t>
        </w:r>
      </w:hyperlink>
      <w:r w:rsidR="00BF14E6" w:rsidRPr="0053621C">
        <w:rPr>
          <w:rFonts w:ascii="Arial" w:hAnsi="Arial" w:cs="Arial"/>
        </w:rPr>
        <w:t xml:space="preserve"> – HearingTracker.com</w:t>
      </w:r>
    </w:p>
    <w:p w14:paraId="2D52FDFE" w14:textId="465F5824" w:rsidR="00514279" w:rsidRPr="0053621C" w:rsidRDefault="003E3A17" w:rsidP="00514279">
      <w:pPr>
        <w:pStyle w:val="ListParagraph"/>
        <w:numPr>
          <w:ilvl w:val="0"/>
          <w:numId w:val="5"/>
        </w:numPr>
        <w:rPr>
          <w:rFonts w:ascii="Arial" w:hAnsi="Arial" w:cs="Arial"/>
        </w:rPr>
      </w:pPr>
      <w:hyperlink r:id="rId21" w:history="1">
        <w:r w:rsidR="00514279" w:rsidRPr="0053621C">
          <w:rPr>
            <w:rStyle w:val="Hyperlink"/>
            <w:rFonts w:ascii="Arial" w:hAnsi="Arial" w:cs="Arial"/>
          </w:rPr>
          <w:t>Coronavirus Information in ASL</w:t>
        </w:r>
      </w:hyperlink>
      <w:r w:rsidR="00514279" w:rsidRPr="0053621C">
        <w:rPr>
          <w:rFonts w:ascii="Arial" w:hAnsi="Arial" w:cs="Arial"/>
        </w:rPr>
        <w:t xml:space="preserve"> – National Association of the Deaf (NAD)</w:t>
      </w:r>
    </w:p>
    <w:p w14:paraId="0136308D" w14:textId="4508F898" w:rsidR="00B12099" w:rsidRPr="00B12099" w:rsidRDefault="003E3A17" w:rsidP="00514279">
      <w:pPr>
        <w:pStyle w:val="ListParagraph"/>
        <w:numPr>
          <w:ilvl w:val="0"/>
          <w:numId w:val="5"/>
        </w:numPr>
        <w:rPr>
          <w:rFonts w:ascii="Arial" w:hAnsi="Arial" w:cs="Arial"/>
        </w:rPr>
      </w:pPr>
      <w:hyperlink r:id="rId22" w:history="1">
        <w:r w:rsidR="00B12099" w:rsidRPr="00B12099">
          <w:rPr>
            <w:rStyle w:val="Hyperlink"/>
            <w:rFonts w:ascii="Arial" w:hAnsi="Arial" w:cs="Arial"/>
          </w:rPr>
          <w:t>COVID-19 Videos in ASL</w:t>
        </w:r>
      </w:hyperlink>
      <w:r w:rsidR="00B12099">
        <w:rPr>
          <w:rFonts w:ascii="Arial" w:hAnsi="Arial" w:cs="Arial"/>
        </w:rPr>
        <w:t xml:space="preserve"> - CDC</w:t>
      </w:r>
    </w:p>
    <w:p w14:paraId="645EDC0A" w14:textId="58243C9D" w:rsidR="00955C2D" w:rsidRPr="0053621C" w:rsidRDefault="003E3A17" w:rsidP="00514279">
      <w:pPr>
        <w:pStyle w:val="ListParagraph"/>
        <w:numPr>
          <w:ilvl w:val="0"/>
          <w:numId w:val="5"/>
        </w:numPr>
        <w:rPr>
          <w:rFonts w:ascii="Arial" w:hAnsi="Arial" w:cs="Arial"/>
        </w:rPr>
      </w:pPr>
      <w:hyperlink r:id="rId23" w:history="1">
        <w:r w:rsidR="00514279" w:rsidRPr="0053621C">
          <w:rPr>
            <w:rStyle w:val="Hyperlink"/>
            <w:rFonts w:ascii="Arial" w:hAnsi="Arial" w:cs="Arial"/>
          </w:rPr>
          <w:t>Caption</w:t>
        </w:r>
        <w:r w:rsidR="00DD4F5F" w:rsidRPr="0053621C">
          <w:rPr>
            <w:rStyle w:val="Hyperlink"/>
            <w:rFonts w:ascii="Arial" w:hAnsi="Arial" w:cs="Arial"/>
          </w:rPr>
          <w:t>Access</w:t>
        </w:r>
      </w:hyperlink>
      <w:r w:rsidR="00DD4F5F" w:rsidRPr="0053621C">
        <w:rPr>
          <w:rFonts w:ascii="Arial" w:hAnsi="Arial" w:cs="Arial"/>
        </w:rPr>
        <w:t xml:space="preserve"> – online CART, video remote interpreting and captioning services</w:t>
      </w:r>
    </w:p>
    <w:p w14:paraId="446CFA80" w14:textId="2F1E0350" w:rsidR="00836AEB" w:rsidRDefault="00036BFE" w:rsidP="00036BFE">
      <w:pPr>
        <w:spacing w:after="0" w:line="240" w:lineRule="auto"/>
        <w:rPr>
          <w:rFonts w:ascii="Arial" w:eastAsia="Times New Roman" w:hAnsi="Arial" w:cs="Arial"/>
          <w:b/>
          <w:bCs/>
          <w:color w:val="3EAF49"/>
          <w:sz w:val="24"/>
          <w:szCs w:val="24"/>
        </w:rPr>
      </w:pPr>
      <w:r w:rsidRPr="00036BFE">
        <w:rPr>
          <w:rFonts w:ascii="Arial" w:eastAsia="Times New Roman" w:hAnsi="Arial" w:cs="Arial"/>
          <w:b/>
          <w:bCs/>
          <w:color w:val="3EAF49"/>
          <w:sz w:val="24"/>
          <w:szCs w:val="24"/>
        </w:rPr>
        <w:lastRenderedPageBreak/>
        <w:t>Resources</w:t>
      </w:r>
      <w:r>
        <w:rPr>
          <w:rFonts w:ascii="Arial" w:eastAsia="Times New Roman" w:hAnsi="Arial" w:cs="Arial"/>
          <w:b/>
          <w:bCs/>
          <w:color w:val="3EAF49"/>
          <w:sz w:val="24"/>
          <w:szCs w:val="24"/>
        </w:rPr>
        <w:t xml:space="preserve"> on Supporting Mental Health During Infectious Disease Outbreaks</w:t>
      </w:r>
      <w:r w:rsidRPr="00036BFE">
        <w:rPr>
          <w:rFonts w:ascii="Arial" w:eastAsia="Times New Roman" w:hAnsi="Arial" w:cs="Arial"/>
          <w:b/>
          <w:bCs/>
          <w:color w:val="3EAF49"/>
          <w:sz w:val="24"/>
          <w:szCs w:val="24"/>
        </w:rPr>
        <w:t>:</w:t>
      </w:r>
    </w:p>
    <w:p w14:paraId="2D71D64D" w14:textId="77777777" w:rsidR="00036BFE" w:rsidRPr="00036BFE" w:rsidRDefault="00036BFE" w:rsidP="00036BFE">
      <w:pPr>
        <w:spacing w:after="0" w:line="240" w:lineRule="auto"/>
        <w:rPr>
          <w:rFonts w:ascii="Arial" w:eastAsia="Times New Roman" w:hAnsi="Arial" w:cs="Arial"/>
          <w:b/>
          <w:bCs/>
          <w:color w:val="3EAF49"/>
          <w:sz w:val="24"/>
          <w:szCs w:val="24"/>
        </w:rPr>
      </w:pPr>
    </w:p>
    <w:p w14:paraId="6045A2DF" w14:textId="628F42B7" w:rsidR="00D710E5" w:rsidRPr="0053621C" w:rsidRDefault="003E3A17" w:rsidP="00955C2D">
      <w:pPr>
        <w:pStyle w:val="ListParagraph"/>
        <w:numPr>
          <w:ilvl w:val="0"/>
          <w:numId w:val="3"/>
        </w:numPr>
        <w:rPr>
          <w:rFonts w:ascii="Arial" w:hAnsi="Arial" w:cs="Arial"/>
        </w:rPr>
      </w:pPr>
      <w:hyperlink r:id="rId24" w:history="1">
        <w:r w:rsidR="00D710E5" w:rsidRPr="0053621C">
          <w:rPr>
            <w:rStyle w:val="Hyperlink"/>
            <w:rFonts w:ascii="Arial" w:hAnsi="Arial" w:cs="Arial"/>
          </w:rPr>
          <w:t>Coronavirus &amp; Mental Health: Taking Care of Ourselves During Infectious Disease Outbreaks</w:t>
        </w:r>
      </w:hyperlink>
      <w:r w:rsidR="00D710E5" w:rsidRPr="0053621C">
        <w:rPr>
          <w:rFonts w:ascii="Arial" w:hAnsi="Arial" w:cs="Arial"/>
        </w:rPr>
        <w:t xml:space="preserve"> – American Psychiatric Association (APA)</w:t>
      </w:r>
    </w:p>
    <w:p w14:paraId="61567838" w14:textId="5C8E75AF" w:rsidR="00955C2D" w:rsidRPr="0053621C" w:rsidRDefault="003E3A17" w:rsidP="00955C2D">
      <w:pPr>
        <w:pStyle w:val="ListParagraph"/>
        <w:numPr>
          <w:ilvl w:val="0"/>
          <w:numId w:val="3"/>
        </w:numPr>
        <w:rPr>
          <w:rFonts w:ascii="Arial" w:hAnsi="Arial" w:cs="Arial"/>
        </w:rPr>
      </w:pPr>
      <w:hyperlink r:id="rId25" w:history="1">
        <w:r w:rsidR="00955C2D" w:rsidRPr="0053621C">
          <w:rPr>
            <w:rStyle w:val="Hyperlink"/>
            <w:rFonts w:ascii="Arial" w:hAnsi="Arial" w:cs="Arial"/>
            <w:shd w:val="clear" w:color="auto" w:fill="FFFFFF"/>
          </w:rPr>
          <w:t>COVID-19 Mental Health Information &amp; Resources</w:t>
        </w:r>
      </w:hyperlink>
      <w:r w:rsidR="00955C2D" w:rsidRPr="0053621C">
        <w:rPr>
          <w:rFonts w:ascii="Arial" w:hAnsi="Arial" w:cs="Arial"/>
          <w:color w:val="333333"/>
          <w:shd w:val="clear" w:color="auto" w:fill="FFFFFF"/>
        </w:rPr>
        <w:t xml:space="preserve"> – National Alliance on Mental Illness (NAMI)</w:t>
      </w:r>
    </w:p>
    <w:p w14:paraId="0EC485BE" w14:textId="0C2501BF" w:rsidR="00955C2D" w:rsidRPr="0053621C" w:rsidRDefault="003E3A17" w:rsidP="00955C2D">
      <w:pPr>
        <w:pStyle w:val="ListParagraph"/>
        <w:numPr>
          <w:ilvl w:val="0"/>
          <w:numId w:val="3"/>
        </w:numPr>
        <w:rPr>
          <w:rFonts w:ascii="Arial" w:hAnsi="Arial" w:cs="Arial"/>
        </w:rPr>
      </w:pPr>
      <w:hyperlink r:id="rId26" w:history="1">
        <w:r w:rsidR="00514279" w:rsidRPr="0053621C">
          <w:rPr>
            <w:rStyle w:val="Hyperlink"/>
            <w:rFonts w:ascii="Arial" w:hAnsi="Arial" w:cs="Arial"/>
          </w:rPr>
          <w:t>COVID-19: Managing Stress &amp; Anxiety</w:t>
        </w:r>
      </w:hyperlink>
      <w:r w:rsidR="00514279" w:rsidRPr="0053621C">
        <w:rPr>
          <w:rFonts w:ascii="Arial" w:hAnsi="Arial" w:cs="Arial"/>
        </w:rPr>
        <w:t xml:space="preserve"> – CDC </w:t>
      </w:r>
    </w:p>
    <w:p w14:paraId="02C0AB98" w14:textId="3E4DB0B8" w:rsidR="00D710E5" w:rsidRDefault="003E3A17" w:rsidP="00955C2D">
      <w:pPr>
        <w:pStyle w:val="ListParagraph"/>
        <w:numPr>
          <w:ilvl w:val="0"/>
          <w:numId w:val="3"/>
        </w:numPr>
        <w:rPr>
          <w:rFonts w:ascii="Arial" w:hAnsi="Arial" w:cs="Arial"/>
        </w:rPr>
      </w:pPr>
      <w:hyperlink r:id="rId27" w:history="1">
        <w:r w:rsidR="00D710E5" w:rsidRPr="0053621C">
          <w:rPr>
            <w:rStyle w:val="Hyperlink"/>
            <w:rFonts w:ascii="Arial" w:hAnsi="Arial" w:cs="Arial"/>
          </w:rPr>
          <w:t>Mental Health &amp; COVID-19 – Information and Resources</w:t>
        </w:r>
      </w:hyperlink>
      <w:r w:rsidR="00D710E5" w:rsidRPr="0053621C">
        <w:rPr>
          <w:rFonts w:ascii="Arial" w:hAnsi="Arial" w:cs="Arial"/>
        </w:rPr>
        <w:t xml:space="preserve"> – Mental Health America</w:t>
      </w:r>
    </w:p>
    <w:p w14:paraId="458153FE" w14:textId="03465C1B" w:rsidR="00036BFE" w:rsidRPr="0053621C" w:rsidRDefault="003E3A17" w:rsidP="00955C2D">
      <w:pPr>
        <w:pStyle w:val="ListParagraph"/>
        <w:numPr>
          <w:ilvl w:val="0"/>
          <w:numId w:val="3"/>
        </w:numPr>
        <w:rPr>
          <w:rFonts w:ascii="Arial" w:hAnsi="Arial" w:cs="Arial"/>
        </w:rPr>
      </w:pPr>
      <w:hyperlink r:id="rId28" w:history="1">
        <w:r w:rsidR="00036BFE" w:rsidRPr="00036BFE">
          <w:rPr>
            <w:rStyle w:val="Hyperlink"/>
            <w:rFonts w:ascii="Arial" w:hAnsi="Arial" w:cs="Arial"/>
          </w:rPr>
          <w:t>Taking Care of Your Mental Health in the Face of Uncertainty</w:t>
        </w:r>
      </w:hyperlink>
      <w:r w:rsidR="00036BFE">
        <w:rPr>
          <w:rFonts w:ascii="Arial" w:hAnsi="Arial" w:cs="Arial"/>
        </w:rPr>
        <w:t xml:space="preserve"> – American Foundation for Suicide Prevention</w:t>
      </w:r>
    </w:p>
    <w:p w14:paraId="5819B289" w14:textId="321C8B9E" w:rsidR="00D710E5" w:rsidRPr="0053621C" w:rsidRDefault="003E3A17" w:rsidP="00955C2D">
      <w:pPr>
        <w:pStyle w:val="ListParagraph"/>
        <w:numPr>
          <w:ilvl w:val="0"/>
          <w:numId w:val="3"/>
        </w:numPr>
        <w:rPr>
          <w:rFonts w:ascii="Arial" w:hAnsi="Arial" w:cs="Arial"/>
        </w:rPr>
      </w:pPr>
      <w:hyperlink r:id="rId29" w:history="1">
        <w:r w:rsidR="00D710E5" w:rsidRPr="0053621C">
          <w:rPr>
            <w:rStyle w:val="Hyperlink"/>
            <w:rFonts w:ascii="Arial" w:hAnsi="Arial" w:cs="Arial"/>
          </w:rPr>
          <w:t>Working Remotely During COVID-19 Your Mental Health &amp; Well Being</w:t>
        </w:r>
      </w:hyperlink>
      <w:r w:rsidR="00D710E5" w:rsidRPr="0053621C">
        <w:rPr>
          <w:rFonts w:ascii="Arial" w:hAnsi="Arial" w:cs="Arial"/>
        </w:rPr>
        <w:t xml:space="preserve">  - American Psychiatric Association Foundation Center for Workplace Mental Health</w:t>
      </w:r>
    </w:p>
    <w:p w14:paraId="34E2FB7E" w14:textId="192E5362" w:rsidR="00836AEB" w:rsidRDefault="00036BFE" w:rsidP="00036BFE">
      <w:pPr>
        <w:spacing w:after="0" w:line="240" w:lineRule="auto"/>
        <w:rPr>
          <w:rFonts w:ascii="Arial" w:eastAsia="Times New Roman" w:hAnsi="Arial" w:cs="Arial"/>
          <w:b/>
          <w:bCs/>
          <w:color w:val="3EAF49"/>
          <w:sz w:val="24"/>
          <w:szCs w:val="24"/>
        </w:rPr>
      </w:pPr>
      <w:r>
        <w:rPr>
          <w:rFonts w:ascii="Arial" w:eastAsia="Times New Roman" w:hAnsi="Arial" w:cs="Arial"/>
          <w:b/>
          <w:bCs/>
          <w:color w:val="3EAF49"/>
          <w:sz w:val="24"/>
          <w:szCs w:val="24"/>
        </w:rPr>
        <w:t>Relief Funds</w:t>
      </w:r>
      <w:r w:rsidRPr="00036BFE">
        <w:rPr>
          <w:rFonts w:ascii="Arial" w:eastAsia="Times New Roman" w:hAnsi="Arial" w:cs="Arial"/>
          <w:b/>
          <w:bCs/>
          <w:color w:val="3EAF49"/>
          <w:sz w:val="24"/>
          <w:szCs w:val="24"/>
        </w:rPr>
        <w:t>:</w:t>
      </w:r>
    </w:p>
    <w:p w14:paraId="21418955" w14:textId="77777777" w:rsidR="00036BFE" w:rsidRPr="0053621C" w:rsidRDefault="00036BFE" w:rsidP="00036BFE">
      <w:pPr>
        <w:spacing w:after="0" w:line="240" w:lineRule="auto"/>
        <w:rPr>
          <w:rFonts w:ascii="Arial" w:hAnsi="Arial" w:cs="Arial"/>
        </w:rPr>
      </w:pPr>
    </w:p>
    <w:p w14:paraId="78DBC0C4" w14:textId="391D2820" w:rsidR="002906A0" w:rsidRPr="0053621C" w:rsidRDefault="003E3A17" w:rsidP="002906A0">
      <w:pPr>
        <w:pStyle w:val="ListParagraph"/>
        <w:numPr>
          <w:ilvl w:val="0"/>
          <w:numId w:val="2"/>
        </w:numPr>
        <w:rPr>
          <w:rFonts w:ascii="Arial" w:hAnsi="Arial" w:cs="Arial"/>
        </w:rPr>
      </w:pPr>
      <w:hyperlink r:id="rId30" w:history="1">
        <w:r w:rsidR="002906A0" w:rsidRPr="0053621C">
          <w:rPr>
            <w:rStyle w:val="Hyperlink"/>
            <w:rFonts w:ascii="Arial" w:hAnsi="Arial" w:cs="Arial"/>
          </w:rPr>
          <w:t>Chicago Community COVID-19 Response Fund</w:t>
        </w:r>
      </w:hyperlink>
      <w:r w:rsidR="002906A0" w:rsidRPr="0053621C">
        <w:rPr>
          <w:rFonts w:ascii="Arial" w:hAnsi="Arial" w:cs="Arial"/>
        </w:rPr>
        <w:t xml:space="preserve"> – a collaboration between the City of Chicago, </w:t>
      </w:r>
      <w:r w:rsidR="002906A0" w:rsidRPr="0053621C">
        <w:rPr>
          <w:rFonts w:ascii="Arial" w:hAnsi="Arial" w:cs="Arial"/>
          <w:color w:val="333333"/>
          <w:shd w:val="clear" w:color="auto" w:fill="FFFFFF"/>
        </w:rPr>
        <w:t xml:space="preserve">The Chicago Community Trust and United Way of Metro Chicago </w:t>
      </w:r>
      <w:r w:rsidR="006D786B">
        <w:rPr>
          <w:rFonts w:ascii="Arial" w:hAnsi="Arial" w:cs="Arial"/>
          <w:color w:val="333333"/>
          <w:shd w:val="clear" w:color="auto" w:fill="FFFFFF"/>
        </w:rPr>
        <w:t xml:space="preserve">to </w:t>
      </w:r>
      <w:r w:rsidR="002906A0" w:rsidRPr="0053621C">
        <w:rPr>
          <w:rFonts w:ascii="Arial" w:hAnsi="Arial" w:cs="Arial"/>
          <w:color w:val="333333"/>
          <w:shd w:val="clear" w:color="auto" w:fill="FFFFFF"/>
        </w:rPr>
        <w:t>unite the funds raised by Chicago’s philanthropies, corporations and individuals to be disbursed to nonprofit organizations across the region.</w:t>
      </w:r>
    </w:p>
    <w:sectPr w:rsidR="002906A0" w:rsidRPr="0053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0B66"/>
    <w:multiLevelType w:val="hybridMultilevel"/>
    <w:tmpl w:val="D3BC5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73974"/>
    <w:multiLevelType w:val="hybridMultilevel"/>
    <w:tmpl w:val="B40E3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11A74"/>
    <w:multiLevelType w:val="hybridMultilevel"/>
    <w:tmpl w:val="34E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E2138"/>
    <w:multiLevelType w:val="hybridMultilevel"/>
    <w:tmpl w:val="2EF4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0E3"/>
    <w:multiLevelType w:val="hybridMultilevel"/>
    <w:tmpl w:val="61F80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816CE1"/>
    <w:multiLevelType w:val="multilevel"/>
    <w:tmpl w:val="6EC2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DE"/>
    <w:rsid w:val="00036BFE"/>
    <w:rsid w:val="002906A0"/>
    <w:rsid w:val="00291A24"/>
    <w:rsid w:val="003E3A17"/>
    <w:rsid w:val="00444946"/>
    <w:rsid w:val="004C29C1"/>
    <w:rsid w:val="00514279"/>
    <w:rsid w:val="0053621C"/>
    <w:rsid w:val="0056232A"/>
    <w:rsid w:val="005D74F6"/>
    <w:rsid w:val="006D786B"/>
    <w:rsid w:val="006E46A1"/>
    <w:rsid w:val="00836AEB"/>
    <w:rsid w:val="00955C2D"/>
    <w:rsid w:val="009B6B22"/>
    <w:rsid w:val="00A71476"/>
    <w:rsid w:val="00B12099"/>
    <w:rsid w:val="00BF14E6"/>
    <w:rsid w:val="00C26CDE"/>
    <w:rsid w:val="00D40F9B"/>
    <w:rsid w:val="00D710E5"/>
    <w:rsid w:val="00DD4F5F"/>
    <w:rsid w:val="00EE0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AD64"/>
  <w15:chartTrackingRefBased/>
  <w15:docId w15:val="{F22B4795-194C-4871-A345-7F568B54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AEB"/>
    <w:pPr>
      <w:ind w:left="720"/>
      <w:contextualSpacing/>
    </w:pPr>
  </w:style>
  <w:style w:type="character" w:styleId="Hyperlink">
    <w:name w:val="Hyperlink"/>
    <w:basedOn w:val="DefaultParagraphFont"/>
    <w:uiPriority w:val="99"/>
    <w:unhideWhenUsed/>
    <w:rsid w:val="00836AEB"/>
    <w:rPr>
      <w:color w:val="0000FF"/>
      <w:u w:val="single"/>
    </w:rPr>
  </w:style>
  <w:style w:type="character" w:styleId="FollowedHyperlink">
    <w:name w:val="FollowedHyperlink"/>
    <w:basedOn w:val="DefaultParagraphFont"/>
    <w:uiPriority w:val="99"/>
    <w:semiHidden/>
    <w:unhideWhenUsed/>
    <w:rsid w:val="004C29C1"/>
    <w:rPr>
      <w:color w:val="954F72" w:themeColor="followedHyperlink"/>
      <w:u w:val="single"/>
    </w:rPr>
  </w:style>
  <w:style w:type="character" w:styleId="UnresolvedMention">
    <w:name w:val="Unresolved Mention"/>
    <w:basedOn w:val="DefaultParagraphFont"/>
    <w:uiPriority w:val="99"/>
    <w:semiHidden/>
    <w:unhideWhenUsed/>
    <w:rsid w:val="004C29C1"/>
    <w:rPr>
      <w:color w:val="605E5C"/>
      <w:shd w:val="clear" w:color="auto" w:fill="E1DFDD"/>
    </w:rPr>
  </w:style>
  <w:style w:type="character" w:styleId="Strong">
    <w:name w:val="Strong"/>
    <w:basedOn w:val="DefaultParagraphFont"/>
    <w:uiPriority w:val="22"/>
    <w:qFormat/>
    <w:rsid w:val="00B12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25770">
      <w:bodyDiv w:val="1"/>
      <w:marLeft w:val="0"/>
      <w:marRight w:val="0"/>
      <w:marTop w:val="0"/>
      <w:marBottom w:val="0"/>
      <w:divBdr>
        <w:top w:val="none" w:sz="0" w:space="0" w:color="auto"/>
        <w:left w:val="none" w:sz="0" w:space="0" w:color="auto"/>
        <w:bottom w:val="none" w:sz="0" w:space="0" w:color="auto"/>
        <w:right w:val="none" w:sz="0" w:space="0" w:color="auto"/>
      </w:divBdr>
      <w:divsChild>
        <w:div w:id="1499997649">
          <w:marLeft w:val="0"/>
          <w:marRight w:val="0"/>
          <w:marTop w:val="0"/>
          <w:marBottom w:val="0"/>
          <w:divBdr>
            <w:top w:val="none" w:sz="0" w:space="0" w:color="auto"/>
            <w:left w:val="none" w:sz="0" w:space="0" w:color="auto"/>
            <w:bottom w:val="none" w:sz="0" w:space="0" w:color="auto"/>
            <w:right w:val="none" w:sz="0" w:space="0" w:color="auto"/>
          </w:divBdr>
          <w:divsChild>
            <w:div w:id="121349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nect2capital.com/partners/chicago-small-business-resiliency-fund/" TargetMode="External"/><Relationship Id="rId13" Type="http://schemas.openxmlformats.org/officeDocument/2006/relationships/hyperlink" Target="https://www.accessliving.org/our-services/covid-19-resources-for-the-disability-community/" TargetMode="External"/><Relationship Id="rId18" Type="http://schemas.openxmlformats.org/officeDocument/2006/relationships/hyperlink" Target="https://www.samhsa.gov/sites/default/files/tips-social-distancing-quarantine-isolation-031620.pdf" TargetMode="External"/><Relationship Id="rId26" Type="http://schemas.openxmlformats.org/officeDocument/2006/relationships/hyperlink" Target="https://www.cdc.gov/coronavirus/2019-ncov/prepare/managing-stress-anxiety.html" TargetMode="External"/><Relationship Id="rId3" Type="http://schemas.openxmlformats.org/officeDocument/2006/relationships/settings" Target="settings.xml"/><Relationship Id="rId21" Type="http://schemas.openxmlformats.org/officeDocument/2006/relationships/hyperlink" Target="https://www.nad.org/2020/03/12/coronavirus/?fbclid=IwAR3FegSxgJPwnKxY0BJq00gSXk4vc-wZeuAk9-AZol6sDeO64nTiPS4l1jM" TargetMode="External"/><Relationship Id="rId7" Type="http://schemas.openxmlformats.org/officeDocument/2006/relationships/hyperlink" Target="https://www.eeoc.gov/eeoc/newsroom/wysk/wysk_ada_rehabilitaion_act_coronavirus.cfm?fbclid=IwAR0xACnNqlf90CePN4Nu770U812fQxxFGfEGyQvE769-DUt5at8EpbA19eU" TargetMode="External"/><Relationship Id="rId12" Type="http://schemas.openxmlformats.org/officeDocument/2006/relationships/hyperlink" Target="https://www.equipforequality.org/covid-work/" TargetMode="External"/><Relationship Id="rId17" Type="http://schemas.openxmlformats.org/officeDocument/2006/relationships/hyperlink" Target="https://www.epi-win.com/sites/epiwin/files/content/attachments/2020-02-24/COVID19%20Stigma%20Guide%2024022020_1.pdf" TargetMode="External"/><Relationship Id="rId25" Type="http://schemas.openxmlformats.org/officeDocument/2006/relationships/hyperlink" Target="https://www.nami.org/getattachment/About-NAMI/NAMI-News/2020/NAMI-Updates-on-the-Coronavirus/COVID-19-Updated-Guide-1.pdf?lang=en-US" TargetMode="External"/><Relationship Id="rId2" Type="http://schemas.openxmlformats.org/officeDocument/2006/relationships/styles" Target="styles.xml"/><Relationship Id="rId16" Type="http://schemas.openxmlformats.org/officeDocument/2006/relationships/hyperlink" Target="https://www.eeoc.gov/facts/pandemic_flu.html" TargetMode="External"/><Relationship Id="rId20" Type="http://schemas.openxmlformats.org/officeDocument/2006/relationships/hyperlink" Target="https://www.hearingtracker.com/news/accessibility-strategies-for-deaf-and-hard-of-hearing-people-in-remote-meetings" TargetMode="External"/><Relationship Id="rId29" Type="http://schemas.openxmlformats.org/officeDocument/2006/relationships/hyperlink" Target="http://workplacementalhealth.org/Employer-Resources/Working-Remotely-During-COVID-19" TargetMode="External"/><Relationship Id="rId1" Type="http://schemas.openxmlformats.org/officeDocument/2006/relationships/numbering" Target="numbering.xml"/><Relationship Id="rId6" Type="http://schemas.openxmlformats.org/officeDocument/2006/relationships/hyperlink" Target="https://askearn.org/training-center/webinars/the-ada-at-work-considerations-for-covid-19/" TargetMode="External"/><Relationship Id="rId11" Type="http://schemas.openxmlformats.org/officeDocument/2006/relationships/hyperlink" Target="https://www.youtube.com/watch?v=X50G7l41NKg" TargetMode="External"/><Relationship Id="rId24" Type="http://schemas.openxmlformats.org/officeDocument/2006/relationships/hyperlink" Target="https://www.psychiatry.org/news-room/apa-blogs/apa-blog/2020/02/coronavirus-and-mental-health-taking-care-of-ourselves-during-infectious-disease-outbreaks"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cdc.gov/coronavirus/2019-ncov/community/index.html" TargetMode="External"/><Relationship Id="rId23" Type="http://schemas.openxmlformats.org/officeDocument/2006/relationships/hyperlink" Target="https://www.captionaccess.com/" TargetMode="External"/><Relationship Id="rId28" Type="http://schemas.openxmlformats.org/officeDocument/2006/relationships/hyperlink" Target="https://afsp.org/taking-care-of-your-mental-health-in-the-face-of-uncertainty/" TargetMode="External"/><Relationship Id="rId10" Type="http://schemas.openxmlformats.org/officeDocument/2006/relationships/hyperlink" Target="https://www.who.int/emergencies/diseases/novel-coronavirus-2019" TargetMode="External"/><Relationship Id="rId19" Type="http://schemas.openxmlformats.org/officeDocument/2006/relationships/hyperlink" Target="https://private.disabilityin.org/procurementtoolki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cago.gov/city/en/sites/covid-19/home.html" TargetMode="External"/><Relationship Id="rId14" Type="http://schemas.openxmlformats.org/officeDocument/2006/relationships/hyperlink" Target="https://disabilityin.org/resource/covid-19-disability-inclusion/" TargetMode="External"/><Relationship Id="rId22" Type="http://schemas.openxmlformats.org/officeDocument/2006/relationships/hyperlink" Target="https://www.youtube.com/playlist?list=PLvrp9iOILTQatwnqm61jqFrsfUB4RKh6J" TargetMode="External"/><Relationship Id="rId27" Type="http://schemas.openxmlformats.org/officeDocument/2006/relationships/hyperlink" Target="https://mhanational.org/covid19" TargetMode="External"/><Relationship Id="rId30" Type="http://schemas.openxmlformats.org/officeDocument/2006/relationships/hyperlink" Target="https://www.chicagocovid19response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Wilhelm</dc:creator>
  <cp:keywords/>
  <dc:description/>
  <cp:lastModifiedBy>Laura Wilhelm</cp:lastModifiedBy>
  <cp:revision>3</cp:revision>
  <dcterms:created xsi:type="dcterms:W3CDTF">2020-05-26T19:56:00Z</dcterms:created>
  <dcterms:modified xsi:type="dcterms:W3CDTF">2020-05-26T19:59:00Z</dcterms:modified>
</cp:coreProperties>
</file>